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C4C2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A Vocação do Religioso Consagrado e Presbítero na Igreja Católica</w:t>
      </w:r>
    </w:p>
    <w:p w14:paraId="729A1DC4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À medida que a Igreja Católica aumenta o número de fiéis, surgem também novas necessidades pastorais e evangelizadoras. Jesus Cristo cumpre a sua promessa de enviar o Espírito Santo para manter vivo entre nós o seu sonho e o seu desejo para toda a humanidade. Ao longo da história, sempre percebemos a presença de Deus acompanhando com amor e solicitude o seu povo.</w:t>
      </w:r>
    </w:p>
    <w:p w14:paraId="1D74D97F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Poderíamos dedicar muito tempo recordando as diversas formas pelas quais a solidariedade e a misericórdia de Deus se manifestaram em favor da humanidade. Felizmente, uma expressão concreta da ação divina consiste em conceder à Igreja o discernimento necessário para que, ao longo dos séculos, ela encontre caminhos capazes de responder às necessidades humanas e tornar cada vez mais conhecido o plano salvífico revelado por Jesus Cristo.</w:t>
      </w:r>
    </w:p>
    <w:p w14:paraId="26C8A931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O passar do tempo revelou a importância dos ministérios na Igreja e o papel essencial que eles desempenham no processo de evangelização. A vocação daquele que faz a experiência de sentir-se chamado por Deus para uma missão torna-o mais sensível às necessidades do povo de Deus e mais disponível para servi-lo com os dons recebidos da gratuidade divina.</w:t>
      </w:r>
    </w:p>
    <w:p w14:paraId="7B0F7E49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O Magistério da Igreja ensina que a resposta ao chamado de Deus é livre e generosa, e que aquele que foi chamado é convidado a configurar a sua vida ao mistério da própria consagração e missão. Dessa forma, manifesta-se a presença de Cristo por meio do anúncio do Evangelho, conduzindo as pessoas ao caminho da santidade.</w:t>
      </w:r>
    </w:p>
    <w:p w14:paraId="1C6CAD49" w14:textId="5B176C2E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 xml:space="preserve">Uma das respostas que podemos oferecer a Deus é abraçar a vocação à Vida Religiosa Consagrada </w:t>
      </w:r>
      <w:r>
        <w:rPr>
          <w:sz w:val="24"/>
          <w:szCs w:val="24"/>
        </w:rPr>
        <w:t>e</w:t>
      </w:r>
      <w:r w:rsidRPr="00D309A1">
        <w:rPr>
          <w:sz w:val="24"/>
          <w:szCs w:val="24"/>
        </w:rPr>
        <w:t xml:space="preserve"> ao ministério ordenado. Trata-se de duas vocações que podem ser assumidas pela mesma pessoa sem que isso represente qualquer incompatibilidade. Quem abraça essas duas realidades vocacionais pode viver plenamente a profissão dos conselhos evangélicos e dedicar-se, ao mesmo tempo, às exigências próprias do sacramento da Ordem.</w:t>
      </w:r>
    </w:p>
    <w:p w14:paraId="10407941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 xml:space="preserve">Tomando como referência o Decreto </w:t>
      </w:r>
      <w:proofErr w:type="spellStart"/>
      <w:r w:rsidRPr="00D309A1">
        <w:rPr>
          <w:i/>
          <w:iCs/>
          <w:sz w:val="24"/>
          <w:szCs w:val="24"/>
        </w:rPr>
        <w:t>Perfectae</w:t>
      </w:r>
      <w:proofErr w:type="spellEnd"/>
      <w:r w:rsidRPr="00D309A1">
        <w:rPr>
          <w:i/>
          <w:iCs/>
          <w:sz w:val="24"/>
          <w:szCs w:val="24"/>
        </w:rPr>
        <w:t xml:space="preserve"> Caritatis</w:t>
      </w:r>
      <w:r w:rsidRPr="00D309A1">
        <w:rPr>
          <w:sz w:val="24"/>
          <w:szCs w:val="24"/>
        </w:rPr>
        <w:t>, no número 2, encontramos a seguinte afirmação: “A norma suprema da vida religiosa é o seguimento de Cristo proposto no Evangelho”. Dessa forma, compreendemos que o religioso consagrado encontra sua inspiração direta no exemplo de Jesus Cristo, nosso Salvador, que viveu em perfeita obediência ao Pai, na pobreza e na castidade consagrada.</w:t>
      </w:r>
    </w:p>
    <w:p w14:paraId="14785AC7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 xml:space="preserve">Ao longo de toda a história da Igreja, sempre foi reconhecida a importância daqueles que abraçam essas vocações. São João Paulo II, na Exortação Apostólica </w:t>
      </w:r>
      <w:r w:rsidRPr="00D309A1">
        <w:rPr>
          <w:i/>
          <w:iCs/>
          <w:sz w:val="24"/>
          <w:szCs w:val="24"/>
        </w:rPr>
        <w:t xml:space="preserve">Vita </w:t>
      </w:r>
      <w:proofErr w:type="spellStart"/>
      <w:r w:rsidRPr="00D309A1">
        <w:rPr>
          <w:i/>
          <w:iCs/>
          <w:sz w:val="24"/>
          <w:szCs w:val="24"/>
        </w:rPr>
        <w:t>Consecrata</w:t>
      </w:r>
      <w:proofErr w:type="spellEnd"/>
      <w:r w:rsidRPr="00D309A1">
        <w:rPr>
          <w:sz w:val="24"/>
          <w:szCs w:val="24"/>
        </w:rPr>
        <w:t>, afirma no número 3: “A vida consagrada encontra-se no próprio coração da Igreja como elemento decisivo para a sua missão”. O religioso empenha-se em manter vivo o sinal profético do Reino de Deus, sendo testemunha da esperança cristã e compartilhando com a humanidade os valores eternos que transcendem as realidades passageiras.</w:t>
      </w:r>
    </w:p>
    <w:p w14:paraId="683F458E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 xml:space="preserve">Quero chamar atenção, de modo particular, para os religiosos consagrados que também receberam o sacramento da Ordem. O Decreto </w:t>
      </w:r>
      <w:proofErr w:type="spellStart"/>
      <w:r w:rsidRPr="00D309A1">
        <w:rPr>
          <w:i/>
          <w:iCs/>
          <w:sz w:val="24"/>
          <w:szCs w:val="24"/>
        </w:rPr>
        <w:t>Presbyterorum</w:t>
      </w:r>
      <w:proofErr w:type="spellEnd"/>
      <w:r w:rsidRPr="00D309A1">
        <w:rPr>
          <w:i/>
          <w:iCs/>
          <w:sz w:val="24"/>
          <w:szCs w:val="24"/>
        </w:rPr>
        <w:t xml:space="preserve"> Ordinis</w:t>
      </w:r>
      <w:r w:rsidRPr="00D309A1">
        <w:rPr>
          <w:sz w:val="24"/>
          <w:szCs w:val="24"/>
        </w:rPr>
        <w:t xml:space="preserve">, no número 2, </w:t>
      </w:r>
      <w:r w:rsidRPr="00D309A1">
        <w:rPr>
          <w:sz w:val="24"/>
          <w:szCs w:val="24"/>
        </w:rPr>
        <w:lastRenderedPageBreak/>
        <w:t>ensina: “Os presbíteros, pela unção do Espírito Santo, são assinalados por um caráter especial e configurados a Cristo Sacerdote”. Dessa forma, o Religioso Consagrado Presbítero (RCP) torna-se colaborador direto do bispo na missão de ensinar, santificar e governar o povo de Deus.</w:t>
      </w:r>
    </w:p>
    <w:p w14:paraId="5E5C3A71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O Catecismo da Igreja Católica, no número 1536, afirma: “A Ordem é o sacramento graças ao qual a missão confiada por Cristo aos seus Apóstolos continua a ser exercida na Igreja até ao fim dos tempos”.</w:t>
      </w:r>
    </w:p>
    <w:p w14:paraId="133AE36F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 xml:space="preserve">Podemos dizer, portanto, que o RCP une harmoniosamente a radicalidade da vida consagrada à missão pastoral da Igreja, tornando-se um sinal vivo da presença de Cristo no meio da humanidade. Nesse sentido, é oportuno recordar o ensinamento da </w:t>
      </w:r>
      <w:r w:rsidRPr="00D309A1">
        <w:rPr>
          <w:i/>
          <w:iCs/>
          <w:sz w:val="24"/>
          <w:szCs w:val="24"/>
        </w:rPr>
        <w:t xml:space="preserve">Vita </w:t>
      </w:r>
      <w:proofErr w:type="spellStart"/>
      <w:r w:rsidRPr="00D309A1">
        <w:rPr>
          <w:i/>
          <w:iCs/>
          <w:sz w:val="24"/>
          <w:szCs w:val="24"/>
        </w:rPr>
        <w:t>Consecrata</w:t>
      </w:r>
      <w:proofErr w:type="spellEnd"/>
      <w:r w:rsidRPr="00D309A1">
        <w:rPr>
          <w:sz w:val="24"/>
          <w:szCs w:val="24"/>
        </w:rPr>
        <w:t>, número 22, segundo o qual a profissão dos conselhos evangélicos constitui uma “memória viva do modo de existir e agir de Jesus”.</w:t>
      </w:r>
    </w:p>
    <w:p w14:paraId="5533DFC1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Refletindo sobre essa realidade, a Conferência dos Religiosos do Brasil (CRB) organiza, a cada três anos, um evento que reúne Religiosos Consagrados Presbíteros para momentos de oração, partilha, convivência e reflexão sobre os desafios e avanços encontrados no exercício dessa vocação específica.</w:t>
      </w:r>
    </w:p>
    <w:p w14:paraId="421BE56D" w14:textId="77777777" w:rsidR="00D309A1" w:rsidRP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Esses encontros constituem uma importante oportunidade para fortalecer a identidade vocacional, renovar o ardor missionário e aprofundar a compreensão do papel do Religioso Consagrado Presbítero na vida e na missão da Igreja. Além disso, favorecem a comunhão entre os participantes e estimulam a busca constante por uma vivência cada vez mais autêntica da consagração religiosa e do ministério presbiteral.</w:t>
      </w:r>
    </w:p>
    <w:p w14:paraId="433D592B" w14:textId="77777777" w:rsidR="00D309A1" w:rsidRDefault="00D309A1" w:rsidP="00D309A1">
      <w:pPr>
        <w:jc w:val="both"/>
        <w:rPr>
          <w:sz w:val="24"/>
          <w:szCs w:val="24"/>
        </w:rPr>
      </w:pPr>
      <w:r w:rsidRPr="00D309A1">
        <w:rPr>
          <w:sz w:val="24"/>
          <w:szCs w:val="24"/>
        </w:rPr>
        <w:t>Dessa forma, a vocação do Religioso Consagrado Presbítero continua sendo um dom precioso para a Igreja e para o mundo, testemunhando que Deus permanece chamando homens a segui-Lo mais de perto, colocando suas vidas inteiramente a serviço do Evangelho e da salvação da humanidade.</w:t>
      </w:r>
    </w:p>
    <w:p w14:paraId="6CCCE4AF" w14:textId="77777777" w:rsidR="00B27495" w:rsidRDefault="00B27495" w:rsidP="00D309A1">
      <w:pPr>
        <w:jc w:val="both"/>
        <w:rPr>
          <w:sz w:val="24"/>
          <w:szCs w:val="24"/>
        </w:rPr>
      </w:pPr>
    </w:p>
    <w:p w14:paraId="16D72B45" w14:textId="7B256E5B" w:rsidR="00B27495" w:rsidRDefault="00B27495" w:rsidP="00D309A1">
      <w:pPr>
        <w:jc w:val="both"/>
        <w:rPr>
          <w:sz w:val="24"/>
          <w:szCs w:val="24"/>
        </w:rPr>
      </w:pPr>
      <w:r w:rsidRPr="00B27495">
        <w:rPr>
          <w:sz w:val="24"/>
          <w:szCs w:val="24"/>
          <w:lang w:val="en-US"/>
        </w:rPr>
        <w:t xml:space="preserve"> </w:t>
      </w:r>
      <w:r w:rsidRPr="00B27495">
        <w:rPr>
          <w:sz w:val="24"/>
          <w:szCs w:val="24"/>
        </w:rPr>
        <w:t xml:space="preserve">Pe. </w:t>
      </w:r>
      <w:r>
        <w:rPr>
          <w:sz w:val="24"/>
          <w:szCs w:val="24"/>
        </w:rPr>
        <w:t xml:space="preserve">Francisco </w:t>
      </w:r>
      <w:r w:rsidRPr="00B27495">
        <w:rPr>
          <w:sz w:val="24"/>
          <w:szCs w:val="24"/>
        </w:rPr>
        <w:t>Sydney de Macêdo Gonça</w:t>
      </w:r>
      <w:r>
        <w:rPr>
          <w:sz w:val="24"/>
          <w:szCs w:val="24"/>
        </w:rPr>
        <w:t>lves, SDS</w:t>
      </w:r>
    </w:p>
    <w:p w14:paraId="0380B213" w14:textId="4A8A085D" w:rsidR="00B27495" w:rsidRPr="00B27495" w:rsidRDefault="00B27495" w:rsidP="00D309A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Diretor- Vice Presidente da </w:t>
      </w:r>
      <w:proofErr w:type="spellStart"/>
      <w:r>
        <w:rPr>
          <w:sz w:val="24"/>
          <w:szCs w:val="24"/>
        </w:rPr>
        <w:t>CRBnacional</w:t>
      </w:r>
      <w:proofErr w:type="spellEnd"/>
    </w:p>
    <w:p w14:paraId="163B1EFF" w14:textId="77777777" w:rsidR="00C52320" w:rsidRPr="00B27495" w:rsidRDefault="00C52320" w:rsidP="00D309A1">
      <w:pPr>
        <w:jc w:val="both"/>
      </w:pPr>
    </w:p>
    <w:sectPr w:rsidR="00C52320" w:rsidRPr="00B274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9A1"/>
    <w:rsid w:val="00210F47"/>
    <w:rsid w:val="00395701"/>
    <w:rsid w:val="0044125C"/>
    <w:rsid w:val="00B27495"/>
    <w:rsid w:val="00C120DC"/>
    <w:rsid w:val="00C52320"/>
    <w:rsid w:val="00D3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A95B7"/>
  <w15:chartTrackingRefBased/>
  <w15:docId w15:val="{ED8A8044-95D2-4D6A-A966-EAB7D9338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9A1"/>
  </w:style>
  <w:style w:type="paragraph" w:styleId="Ttulo1">
    <w:name w:val="heading 1"/>
    <w:basedOn w:val="Normal"/>
    <w:next w:val="Normal"/>
    <w:link w:val="Ttulo1Char"/>
    <w:uiPriority w:val="9"/>
    <w:qFormat/>
    <w:rsid w:val="00D30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30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309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30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309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30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30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30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30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309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30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309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309A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309A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309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309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309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309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30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30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30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30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30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309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309A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309A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309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309A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309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776</Words>
  <Characters>4195</Characters>
  <Application>Microsoft Office Word</Application>
  <DocSecurity>0</DocSecurity>
  <Lines>34</Lines>
  <Paragraphs>9</Paragraphs>
  <ScaleCrop>false</ScaleCrop>
  <Company/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Macedo</dc:creator>
  <cp:keywords/>
  <dc:description/>
  <cp:lastModifiedBy>Formação</cp:lastModifiedBy>
  <cp:revision>2</cp:revision>
  <dcterms:created xsi:type="dcterms:W3CDTF">2026-07-09T17:35:00Z</dcterms:created>
  <dcterms:modified xsi:type="dcterms:W3CDTF">2026-07-09T17:35:00Z</dcterms:modified>
</cp:coreProperties>
</file>